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ind w:left="-426" w:hanging="0"/>
        <w:jc w:val="center"/>
        <w:rPr>
          <w:rStyle w:val="BookTitle"/>
          <w:color w:val="365F91" w:themeColor="accent1" w:themeShade="bf"/>
        </w:rPr>
      </w:pPr>
      <w:r>
        <w:rPr>
          <w:rStyle w:val="BookTitle"/>
          <w:color w:val="365F91" w:themeColor="accent1" w:themeShade="bf"/>
        </w:rPr>
        <w:t>оо</w:t>
      </w:r>
      <w:bookmarkStart w:id="0" w:name="_GoBack"/>
      <w:bookmarkEnd w:id="0"/>
      <w:r>
        <w:rPr>
          <w:rStyle w:val="BookTitle"/>
          <w:color w:val="365F91" w:themeColor="accent1" w:themeShade="bf"/>
        </w:rPr>
        <w:t>о «пресенсор»</w:t>
      </w:r>
    </w:p>
    <w:p>
      <w:pPr>
        <w:pStyle w:val="Normal"/>
        <w:rPr/>
      </w:pPr>
      <w:r>
        <w:rPr/>
      </w:r>
    </w:p>
    <w:tbl>
      <w:tblPr>
        <w:tblStyle w:val="-1"/>
        <w:tblW w:w="970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5486"/>
      </w:tblGrid>
      <w:tr>
        <w:trPr>
          <w:trHeight w:val="556" w:hRule="atLeast"/>
          <w:cnfStyle w:val="100000000000"/>
        </w:trPr>
        <w:tc>
          <w:tcPr>
            <w:tcW w:w="9704" w:type="dxa"/>
            <w:gridSpan w:val="2"/>
            <w:cnfStyle w:val="001000000000"/>
            <w:tcBorders>
              <w:bottom w:val="single" w:sz="18" w:space="0" w:color="4F81BD"/>
            </w:tcBorders>
          </w:tcPr>
          <w:p>
            <w:pPr>
              <w:pStyle w:val="Normal"/>
              <w:widowControl/>
              <w:spacing w:before="0" w:after="180"/>
              <w:jc w:val="center"/>
              <w:rPr>
                <w:i/>
                <w:i/>
                <w:sz w:val="24"/>
              </w:rPr>
            </w:pPr>
            <w:r>
              <w:rPr>
                <w:rFonts w:eastAsia="" w:cs="" w:ascii="Cambria" w:hAnsi="Cambria"/>
                <w:b/>
                <w:bCs/>
                <w:i/>
                <w:kern w:val="0"/>
                <w:sz w:val="24"/>
                <w:szCs w:val="22"/>
                <w:lang w:val="ru-RU" w:eastAsia="en-US" w:bidi="ar-SA"/>
              </w:rPr>
              <w:t>Карта реквизитов предприятия</w:t>
            </w:r>
          </w:p>
        </w:tc>
      </w:tr>
      <w:tr>
        <w:trPr>
          <w:trHeight w:val="556" w:hRule="atLeast"/>
          <w:cnfStyle w:val="000000100000"/>
        </w:trPr>
        <w:tc>
          <w:tcPr>
            <w:tcW w:w="4218" w:type="dxa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Полное наименование организации</w:t>
            </w:r>
          </w:p>
        </w:tc>
        <w:tc>
          <w:tcPr>
            <w:tcW w:w="5486" w:type="dxa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cnfStyle w:val="00000010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Общество с ограниченной ответственностью «ПРЕСЕНСОР»</w:t>
            </w:r>
          </w:p>
        </w:tc>
      </w:tr>
      <w:tr>
        <w:trPr>
          <w:trHeight w:val="443" w:hRule="atLeast"/>
          <w:cnfStyle w:val="000000010000"/>
        </w:trPr>
        <w:tc>
          <w:tcPr>
            <w:tcW w:w="4218" w:type="dxa"/>
            <w:cnfStyle w:val="001000000000"/>
            <w:tcBorders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Сокращенное наименование</w:t>
            </w:r>
          </w:p>
        </w:tc>
        <w:tc>
          <w:tcPr>
            <w:tcW w:w="5486" w:type="dxa"/>
            <w:tcBorders/>
          </w:tcPr>
          <w:p>
            <w:pPr>
              <w:pStyle w:val="Normal"/>
              <w:widowControl/>
              <w:spacing w:before="0" w:after="180"/>
              <w:jc w:val="left"/>
              <w:cnfStyle w:val="00000001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ООО «ПРЕСЕНСОР»</w:t>
            </w:r>
          </w:p>
        </w:tc>
      </w:tr>
      <w:tr>
        <w:trPr>
          <w:trHeight w:val="455" w:hRule="atLeast"/>
          <w:cnfStyle w:val="000000100000"/>
        </w:trPr>
        <w:tc>
          <w:tcPr>
            <w:tcW w:w="4218" w:type="dxa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ИНН</w:t>
            </w:r>
          </w:p>
        </w:tc>
        <w:tc>
          <w:tcPr>
            <w:tcW w:w="5486" w:type="dxa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cnfStyle w:val="00000010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7451459248</w:t>
            </w:r>
          </w:p>
        </w:tc>
      </w:tr>
      <w:tr>
        <w:trPr>
          <w:trHeight w:val="455" w:hRule="atLeast"/>
          <w:cnfStyle w:val="000000010000"/>
        </w:trPr>
        <w:tc>
          <w:tcPr>
            <w:tcW w:w="4218" w:type="dxa"/>
            <w:cnfStyle w:val="001000000000"/>
            <w:tcBorders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КПП</w:t>
            </w:r>
          </w:p>
        </w:tc>
        <w:tc>
          <w:tcPr>
            <w:tcW w:w="5486" w:type="dxa"/>
            <w:tcBorders/>
          </w:tcPr>
          <w:p>
            <w:pPr>
              <w:pStyle w:val="Normal"/>
              <w:widowControl/>
              <w:spacing w:before="0" w:after="180"/>
              <w:jc w:val="left"/>
              <w:cnfStyle w:val="00000001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745101001</w:t>
            </w:r>
          </w:p>
        </w:tc>
      </w:tr>
      <w:tr>
        <w:trPr>
          <w:trHeight w:val="455" w:hRule="atLeast"/>
          <w:cnfStyle w:val="000000100000"/>
        </w:trPr>
        <w:tc>
          <w:tcPr>
            <w:tcW w:w="4218" w:type="dxa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ОГРН</w:t>
            </w:r>
          </w:p>
        </w:tc>
        <w:tc>
          <w:tcPr>
            <w:tcW w:w="5486" w:type="dxa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cnfStyle w:val="00000010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1227400024543</w:t>
            </w:r>
          </w:p>
        </w:tc>
      </w:tr>
      <w:tr>
        <w:trPr>
          <w:trHeight w:val="443" w:hRule="atLeast"/>
          <w:cnfStyle w:val="000000010000"/>
        </w:trPr>
        <w:tc>
          <w:tcPr>
            <w:tcW w:w="4218" w:type="dxa"/>
            <w:cnfStyle w:val="001000000000"/>
            <w:tcBorders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ОКПО</w:t>
            </w:r>
          </w:p>
        </w:tc>
        <w:tc>
          <w:tcPr>
            <w:tcW w:w="5486" w:type="dxa"/>
            <w:tcBorders/>
          </w:tcPr>
          <w:p>
            <w:pPr>
              <w:pStyle w:val="Normal"/>
              <w:widowControl/>
              <w:spacing w:before="0" w:after="180"/>
              <w:jc w:val="left"/>
              <w:cnfStyle w:val="00000001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58131675</w:t>
            </w:r>
          </w:p>
        </w:tc>
      </w:tr>
      <w:tr>
        <w:trPr>
          <w:trHeight w:val="455" w:hRule="atLeast"/>
          <w:cnfStyle w:val="000000100000"/>
        </w:trPr>
        <w:tc>
          <w:tcPr>
            <w:tcW w:w="4218" w:type="dxa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ОКАТО</w:t>
            </w:r>
          </w:p>
        </w:tc>
        <w:tc>
          <w:tcPr>
            <w:tcW w:w="5486" w:type="dxa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cnfStyle w:val="00000010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75401376000</w:t>
            </w:r>
          </w:p>
        </w:tc>
      </w:tr>
      <w:tr>
        <w:trPr>
          <w:trHeight w:val="455" w:hRule="atLeast"/>
          <w:cnfStyle w:val="000000010000"/>
        </w:trPr>
        <w:tc>
          <w:tcPr>
            <w:tcW w:w="4218" w:type="dxa"/>
            <w:cnfStyle w:val="001000000000"/>
            <w:tcBorders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ОКТМО</w:t>
            </w:r>
          </w:p>
        </w:tc>
        <w:tc>
          <w:tcPr>
            <w:tcW w:w="5486" w:type="dxa"/>
            <w:tcBorders/>
          </w:tcPr>
          <w:p>
            <w:pPr>
              <w:pStyle w:val="Normal"/>
              <w:widowControl/>
              <w:spacing w:before="0" w:after="180"/>
              <w:jc w:val="left"/>
              <w:cnfStyle w:val="00000001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75701370000</w:t>
            </w:r>
          </w:p>
        </w:tc>
      </w:tr>
      <w:tr>
        <w:trPr>
          <w:trHeight w:val="443" w:hRule="atLeast"/>
          <w:cnfStyle w:val="000000100000"/>
        </w:trPr>
        <w:tc>
          <w:tcPr>
            <w:tcW w:w="4218" w:type="dxa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rPr>
                <w:rFonts w:ascii="Cambria" w:hAnsi="Cambria" w:eastAsia="" w:cs=""/>
                <w:b/>
                <w:b/>
                <w:bCs/>
                <w:kern w:val="0"/>
                <w:szCs w:val="22"/>
                <w:lang w:val="ru-RU" w:eastAsia="en-US" w:bidi="ar-SA"/>
              </w:rPr>
            </w:pPr>
            <w:r>
              <w:rPr>
                <w:rFonts w:eastAsia="" w:cs="" w:ascii="Cambria" w:hAnsi="Cambria"/>
                <w:b/>
                <w:bCs/>
                <w:kern w:val="0"/>
                <w:szCs w:val="22"/>
                <w:lang w:val="ru-RU" w:eastAsia="en-US" w:bidi="ar-SA"/>
              </w:rPr>
            </w:r>
          </w:p>
        </w:tc>
        <w:tc>
          <w:tcPr>
            <w:tcW w:w="5486" w:type="dxa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cnfStyle w:val="000000100000"/>
              <w:rPr>
                <w:rFonts w:ascii="Calibri" w:hAnsi="Calibri"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478" w:hRule="atLeast"/>
          <w:cnfStyle w:val="000000010000"/>
        </w:trPr>
        <w:tc>
          <w:tcPr>
            <w:tcW w:w="9704" w:type="dxa"/>
            <w:gridSpan w:val="2"/>
            <w:cnfStyle w:val="001000000000"/>
            <w:tcBorders/>
          </w:tcPr>
          <w:p>
            <w:pPr>
              <w:pStyle w:val="Normal"/>
              <w:widowControl/>
              <w:spacing w:before="0" w:after="180"/>
              <w:jc w:val="center"/>
              <w:rPr>
                <w:i/>
                <w:i/>
                <w:sz w:val="24"/>
              </w:rPr>
            </w:pPr>
            <w:r>
              <w:rPr>
                <w:rFonts w:eastAsia="" w:cs="" w:ascii="Cambria" w:hAnsi="Cambria"/>
                <w:b/>
                <w:bCs/>
                <w:i/>
                <w:kern w:val="0"/>
                <w:sz w:val="24"/>
                <w:szCs w:val="22"/>
                <w:lang w:val="ru-RU" w:eastAsia="en-US" w:bidi="ar-SA"/>
              </w:rPr>
              <w:t>Банковские реквизиты</w:t>
            </w:r>
          </w:p>
        </w:tc>
      </w:tr>
      <w:tr>
        <w:trPr>
          <w:trHeight w:val="1188" w:hRule="atLeast"/>
          <w:cnfStyle w:val="000000100000"/>
        </w:trPr>
        <w:tc>
          <w:tcPr>
            <w:tcW w:w="4218" w:type="dxa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Расчетный счет</w:t>
            </w:r>
          </w:p>
        </w:tc>
        <w:tc>
          <w:tcPr>
            <w:tcW w:w="5486" w:type="dxa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cnfStyle w:val="00000010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40702810338140002705</w:t>
            </w:r>
          </w:p>
          <w:p>
            <w:pPr>
              <w:pStyle w:val="Normal"/>
              <w:widowControl/>
              <w:spacing w:before="0" w:after="180"/>
              <w:jc w:val="left"/>
              <w:cnfStyle w:val="00000010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ФИЛИАЛ «ЕКАТЕРИНБУРГСКИЙ» АО «АЛЬФА-БАНК»</w:t>
            </w:r>
          </w:p>
        </w:tc>
      </w:tr>
      <w:tr>
        <w:trPr>
          <w:trHeight w:val="455" w:hRule="atLeast"/>
          <w:cnfStyle w:val="000000010000"/>
        </w:trPr>
        <w:tc>
          <w:tcPr>
            <w:tcW w:w="4218" w:type="dxa"/>
            <w:cnfStyle w:val="001000000000"/>
            <w:tcBorders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БИК</w:t>
            </w:r>
          </w:p>
        </w:tc>
        <w:tc>
          <w:tcPr>
            <w:tcW w:w="5486" w:type="dxa"/>
            <w:tcBorders/>
          </w:tcPr>
          <w:p>
            <w:pPr>
              <w:pStyle w:val="Normal"/>
              <w:widowControl/>
              <w:spacing w:before="0" w:after="180"/>
              <w:jc w:val="left"/>
              <w:cnfStyle w:val="00000001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046577964</w:t>
            </w:r>
          </w:p>
        </w:tc>
      </w:tr>
      <w:tr>
        <w:trPr>
          <w:trHeight w:val="455" w:hRule="atLeast"/>
          <w:cnfStyle w:val="000000100000"/>
        </w:trPr>
        <w:tc>
          <w:tcPr>
            <w:tcW w:w="4218" w:type="dxa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Корреспондентский счёт</w:t>
            </w:r>
          </w:p>
        </w:tc>
        <w:tc>
          <w:tcPr>
            <w:tcW w:w="5486" w:type="dxa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cnfStyle w:val="00000010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30101810100000000964</w:t>
            </w:r>
          </w:p>
        </w:tc>
      </w:tr>
      <w:tr>
        <w:trPr>
          <w:trHeight w:val="478" w:hRule="atLeast"/>
          <w:cnfStyle w:val="000000010000"/>
        </w:trPr>
        <w:tc>
          <w:tcPr>
            <w:tcW w:w="9704" w:type="dxa"/>
            <w:gridSpan w:val="2"/>
            <w:cnfStyle w:val="001000000000"/>
            <w:tcBorders/>
          </w:tcPr>
          <w:p>
            <w:pPr>
              <w:pStyle w:val="Normal"/>
              <w:widowControl/>
              <w:spacing w:before="0" w:after="180"/>
              <w:jc w:val="center"/>
              <w:rPr>
                <w:i/>
                <w:i/>
                <w:sz w:val="24"/>
              </w:rPr>
            </w:pPr>
            <w:r>
              <w:rPr>
                <w:rFonts w:eastAsia="" w:cs="" w:ascii="Cambria" w:hAnsi="Cambria"/>
                <w:b/>
                <w:bCs/>
                <w:i/>
                <w:kern w:val="0"/>
                <w:sz w:val="24"/>
                <w:szCs w:val="22"/>
                <w:lang w:val="ru-RU" w:eastAsia="en-US" w:bidi="ar-SA"/>
              </w:rPr>
              <w:t>Контакты</w:t>
            </w:r>
          </w:p>
        </w:tc>
      </w:tr>
      <w:tr>
        <w:trPr>
          <w:trHeight w:val="734" w:hRule="atLeast"/>
          <w:cnfStyle w:val="000000100000"/>
        </w:trPr>
        <w:tc>
          <w:tcPr>
            <w:tcW w:w="4218" w:type="dxa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Юридический адрес</w:t>
            </w:r>
          </w:p>
        </w:tc>
        <w:tc>
          <w:tcPr>
            <w:tcW w:w="5486" w:type="dxa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cnfStyle w:val="00000010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454045, г.Челябинск, ул.Новоэлеваторная, д.49, оф.215</w:t>
            </w:r>
          </w:p>
        </w:tc>
      </w:tr>
      <w:tr>
        <w:trPr>
          <w:trHeight w:val="443" w:hRule="atLeast"/>
          <w:cnfStyle w:val="000000010000"/>
        </w:trPr>
        <w:tc>
          <w:tcPr>
            <w:tcW w:w="4218" w:type="dxa"/>
            <w:cnfStyle w:val="001000000000"/>
            <w:tcBorders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Почтовый адрес</w:t>
            </w:r>
          </w:p>
        </w:tc>
        <w:tc>
          <w:tcPr>
            <w:tcW w:w="5486" w:type="dxa"/>
            <w:tcBorders/>
          </w:tcPr>
          <w:p>
            <w:pPr>
              <w:pStyle w:val="Normal"/>
              <w:widowControl/>
              <w:spacing w:before="0" w:after="180"/>
              <w:jc w:val="left"/>
              <w:cnfStyle w:val="00000001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454028, г. Челябинск, ул. Толбухина, д. 5, кв. 326</w:t>
            </w:r>
          </w:p>
        </w:tc>
      </w:tr>
      <w:tr>
        <w:trPr>
          <w:trHeight w:val="455" w:hRule="atLeast"/>
          <w:cnfStyle w:val="000000100000"/>
        </w:trPr>
        <w:tc>
          <w:tcPr>
            <w:tcW w:w="4218" w:type="dxa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Телефоны </w:t>
            </w:r>
          </w:p>
        </w:tc>
        <w:tc>
          <w:tcPr>
            <w:tcW w:w="5486" w:type="dxa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cnfStyle w:val="00000010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+7 (351)247-60-30, +7-922-710-60-30</w:t>
            </w:r>
          </w:p>
        </w:tc>
      </w:tr>
      <w:tr>
        <w:trPr>
          <w:trHeight w:val="455" w:hRule="atLeast"/>
          <w:cnfStyle w:val="000000010000"/>
        </w:trPr>
        <w:tc>
          <w:tcPr>
            <w:tcW w:w="4218" w:type="dxa"/>
            <w:cnfStyle w:val="001000000000"/>
            <w:tcBorders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 xml:space="preserve">Сайт </w:t>
            </w:r>
          </w:p>
        </w:tc>
        <w:tc>
          <w:tcPr>
            <w:tcW w:w="5486" w:type="dxa"/>
            <w:tcBorders/>
          </w:tcPr>
          <w:p>
            <w:pPr>
              <w:pStyle w:val="Normal"/>
              <w:widowControl/>
              <w:spacing w:before="0" w:after="180"/>
              <w:jc w:val="left"/>
              <w:cnfStyle w:val="00000001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43" w:hRule="atLeast"/>
          <w:cnfStyle w:val="000000100000"/>
        </w:trPr>
        <w:tc>
          <w:tcPr>
            <w:tcW w:w="4218" w:type="dxa"/>
            <w:cnfStyle w:val="001000000000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Электронная почта</w:t>
            </w:r>
          </w:p>
        </w:tc>
        <w:tc>
          <w:tcPr>
            <w:tcW w:w="5486" w:type="dxa"/>
            <w:tcBorders/>
            <w:shd w:color="auto" w:fill="D3DFEE" w:themeFill="accent1" w:themeFillTint="3f" w:val="clear"/>
          </w:tcPr>
          <w:p>
            <w:pPr>
              <w:pStyle w:val="Normal"/>
              <w:widowControl/>
              <w:spacing w:before="0" w:after="180"/>
              <w:jc w:val="left"/>
              <w:cnfStyle w:val="00000010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Utr2004@mail.ru</w:t>
            </w:r>
          </w:p>
        </w:tc>
      </w:tr>
      <w:tr>
        <w:trPr>
          <w:trHeight w:val="466" w:hRule="atLeast"/>
          <w:cnfStyle w:val="000000010000"/>
        </w:trPr>
        <w:tc>
          <w:tcPr>
            <w:tcW w:w="4218" w:type="dxa"/>
            <w:cnfStyle w:val="001000000000"/>
            <w:tcBorders/>
          </w:tcPr>
          <w:p>
            <w:pPr>
              <w:pStyle w:val="Normal"/>
              <w:widowControl/>
              <w:spacing w:before="0" w:after="180"/>
              <w:jc w:val="left"/>
              <w:rPr>
                <w:sz w:val="22"/>
              </w:rPr>
            </w:pPr>
            <w:r>
              <w:rPr>
                <w:rFonts w:eastAsia="" w:cs="" w:ascii="Cambria" w:hAnsi="Cambria"/>
                <w:b/>
                <w:bCs/>
                <w:kern w:val="0"/>
                <w:sz w:val="22"/>
                <w:szCs w:val="22"/>
                <w:lang w:val="ru-RU" w:eastAsia="en-US" w:bidi="ar-SA"/>
              </w:rPr>
              <w:t>Директор на основании Устава</w:t>
            </w:r>
          </w:p>
        </w:tc>
        <w:tc>
          <w:tcPr>
            <w:tcW w:w="5486" w:type="dxa"/>
            <w:tcBorders/>
          </w:tcPr>
          <w:p>
            <w:pPr>
              <w:pStyle w:val="Normal"/>
              <w:widowControl/>
              <w:spacing w:before="0" w:after="180"/>
              <w:jc w:val="left"/>
              <w:cnfStyle w:val="000000010000"/>
              <w:rPr>
                <w:sz w:val="2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Косарева Мария Владимировна</w:t>
            </w:r>
          </w:p>
        </w:tc>
      </w:tr>
    </w:tbl>
    <w:p>
      <w:pPr>
        <w:pStyle w:val="Normal"/>
        <w:spacing w:before="0" w:after="180"/>
        <w:rPr>
          <w:rStyle w:val="SubtleEmphasis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00ca"/>
    <w:pPr>
      <w:widowControl/>
      <w:bidi w:val="0"/>
      <w:spacing w:lineRule="auto" w:line="273" w:before="0" w:after="18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1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b500ca"/>
    <w:pPr>
      <w:keepNext w:val="true"/>
      <w:keepLines/>
      <w:spacing w:lineRule="auto" w:line="240" w:before="360" w:after="0"/>
      <w:outlineLvl w:val="0"/>
    </w:pPr>
    <w:rPr>
      <w:rFonts w:ascii="Cambria" w:hAnsi="Cambria" w:eastAsia="" w:cs="" w:asciiTheme="majorHAnsi" w:cstheme="majorBidi" w:eastAsiaTheme="majorEastAsia" w:hAnsiTheme="majorHAns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500ca"/>
    <w:pPr>
      <w:keepNext w:val="true"/>
      <w:keepLines/>
      <w:spacing w:lineRule="auto" w:line="240" w:before="120" w:after="0"/>
      <w:outlineLvl w:val="1"/>
    </w:pPr>
    <w:rPr>
      <w:rFonts w:eastAsia="" w:cs="" w:cstheme="majorBidi" w:eastAsiaTheme="majorEastAsia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b500ca"/>
    <w:pPr>
      <w:keepNext w:val="true"/>
      <w:keepLines/>
      <w:spacing w:lineRule="auto" w:line="240" w:before="20" w:after="0"/>
      <w:outlineLvl w:val="2"/>
    </w:pPr>
    <w:rPr>
      <w:rFonts w:ascii="Cambria" w:hAnsi="Cambria" w:eastAsia="" w:cs="" w:asciiTheme="majorHAnsi" w:cstheme="majorBidi" w:eastAsiaTheme="majorEastAsia" w:hAnsiTheme="majorHAns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b500ca"/>
    <w:pPr>
      <w:keepNext w:val="true"/>
      <w:keepLines/>
      <w:spacing w:before="200" w:after="0"/>
      <w:outlineLvl w:val="3"/>
    </w:pPr>
    <w:rPr>
      <w:rFonts w:eastAsia="" w:cs="" w:cstheme="majorBidi" w:eastAsiaTheme="majorEastAsia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b500ca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000000"/>
      <w:sz w:val="22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b500ca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rsid w:val="00b500ca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b500ca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000000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rsid w:val="00b500ca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uiPriority w:val="9"/>
    <w:qFormat/>
    <w:rsid w:val="00b500ca"/>
    <w:rPr>
      <w:rFonts w:ascii="Cambria" w:hAnsi="Cambria" w:eastAsia="" w:cs="" w:asciiTheme="majorHAnsi" w:cstheme="majorBidi" w:eastAsiaTheme="majorEastAsia" w:hAnsiTheme="majorHAnsi"/>
      <w:bCs/>
      <w:color w:val="4F81BD" w:themeColor="accent1"/>
      <w:spacing w:val="20"/>
      <w:sz w:val="32"/>
      <w:szCs w:val="28"/>
    </w:rPr>
  </w:style>
  <w:style w:type="character" w:styleId="2" w:customStyle="1">
    <w:name w:val="Заголовок 2 Знак"/>
    <w:basedOn w:val="DefaultParagraphFont"/>
    <w:link w:val="Heading2"/>
    <w:uiPriority w:val="9"/>
    <w:semiHidden/>
    <w:qFormat/>
    <w:rsid w:val="00b500ca"/>
    <w:rPr>
      <w:rFonts w:eastAsia="" w:cs="" w:cstheme="majorBidi" w:eastAsiaTheme="majorEastAsia"/>
      <w:b/>
      <w:bCs/>
      <w:color w:val="4F81BD" w:themeColor="accent1"/>
      <w:sz w:val="28"/>
      <w:szCs w:val="26"/>
    </w:rPr>
  </w:style>
  <w:style w:type="character" w:styleId="3" w:customStyle="1">
    <w:name w:val="Заголовок 3 Знак"/>
    <w:basedOn w:val="DefaultParagraphFont"/>
    <w:link w:val="Heading3"/>
    <w:uiPriority w:val="9"/>
    <w:semiHidden/>
    <w:qFormat/>
    <w:rsid w:val="00b500ca"/>
    <w:rPr>
      <w:rFonts w:ascii="Cambria" w:hAnsi="Cambria" w:eastAsia="" w:cs="" w:asciiTheme="majorHAnsi" w:cstheme="majorBidi" w:eastAsiaTheme="majorEastAsia" w:hAnsiTheme="majorHAnsi"/>
      <w:bCs/>
      <w:color w:val="1F497D" w:themeColor="text2"/>
      <w:spacing w:val="14"/>
      <w:sz w:val="24"/>
    </w:rPr>
  </w:style>
  <w:style w:type="character" w:styleId="4" w:customStyle="1">
    <w:name w:val="Заголовок 4 Знак"/>
    <w:basedOn w:val="DefaultParagraphFont"/>
    <w:link w:val="Heading4"/>
    <w:uiPriority w:val="9"/>
    <w:semiHidden/>
    <w:qFormat/>
    <w:rsid w:val="00b500ca"/>
    <w:rPr>
      <w:rFonts w:eastAsia="" w:cs="" w:cstheme="majorBidi" w:eastAsiaTheme="majorEastAsia"/>
      <w:b/>
      <w:bCs/>
      <w:i/>
      <w:iCs/>
      <w:color w:val="000000"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semiHidden/>
    <w:qFormat/>
    <w:rsid w:val="00b500ca"/>
    <w:rPr>
      <w:rFonts w:ascii="Cambria" w:hAnsi="Cambria" w:eastAsia="" w:cs="" w:asciiTheme="majorHAnsi" w:cstheme="majorBidi" w:eastAsiaTheme="majorEastAsia" w:hAnsiTheme="majorHAnsi"/>
      <w:color w:val="000000"/>
    </w:rPr>
  </w:style>
  <w:style w:type="character" w:styleId="6" w:customStyle="1">
    <w:name w:val="Заголовок 6 Знак"/>
    <w:basedOn w:val="DefaultParagraphFont"/>
    <w:link w:val="Heading6"/>
    <w:uiPriority w:val="9"/>
    <w:semiHidden/>
    <w:qFormat/>
    <w:rsid w:val="00b500ca"/>
    <w:rPr>
      <w:rFonts w:ascii="Cambria" w:hAnsi="Cambria" w:eastAsia="" w:cs="" w:asciiTheme="majorHAnsi" w:cstheme="majorBidi" w:eastAsiaTheme="majorEastAsia" w:hAnsiTheme="majorHAnsi"/>
      <w:iCs/>
      <w:color w:val="4F81BD" w:themeColor="accent1"/>
    </w:rPr>
  </w:style>
  <w:style w:type="character" w:styleId="7" w:customStyle="1">
    <w:name w:val="Заголовок 7 Знак"/>
    <w:basedOn w:val="DefaultParagraphFont"/>
    <w:link w:val="Heading7"/>
    <w:uiPriority w:val="9"/>
    <w:semiHidden/>
    <w:qFormat/>
    <w:rsid w:val="00b500ca"/>
    <w:rPr>
      <w:rFonts w:ascii="Cambria" w:hAnsi="Cambria" w:eastAsia="" w:cs="" w:asciiTheme="majorHAnsi" w:cstheme="majorBidi" w:eastAsiaTheme="majorEastAsia" w:hAnsiTheme="majorHAnsi"/>
      <w:i/>
      <w:iCs/>
      <w:color w:val="000000"/>
    </w:rPr>
  </w:style>
  <w:style w:type="character" w:styleId="8" w:customStyle="1">
    <w:name w:val="Заголовок 8 Знак"/>
    <w:basedOn w:val="DefaultParagraphFont"/>
    <w:link w:val="Heading8"/>
    <w:uiPriority w:val="9"/>
    <w:semiHidden/>
    <w:qFormat/>
    <w:rsid w:val="00b500ca"/>
    <w:rPr>
      <w:rFonts w:ascii="Cambria" w:hAnsi="Cambria" w:eastAsia="" w:cs="" w:asciiTheme="majorHAnsi" w:cstheme="majorBidi" w:eastAsiaTheme="majorEastAsia" w:hAnsiTheme="majorHAnsi"/>
      <w:color w:val="000000"/>
      <w:sz w:val="20"/>
      <w:szCs w:val="20"/>
    </w:rPr>
  </w:style>
  <w:style w:type="character" w:styleId="9" w:customStyle="1">
    <w:name w:val="Заголовок 9 Знак"/>
    <w:basedOn w:val="DefaultParagraphFont"/>
    <w:link w:val="Heading9"/>
    <w:uiPriority w:val="9"/>
    <w:semiHidden/>
    <w:qFormat/>
    <w:rsid w:val="00b500ca"/>
    <w:rPr>
      <w:rFonts w:ascii="Cambria" w:hAnsi="Cambria" w:eastAsia="" w:cs="" w:asciiTheme="majorHAnsi" w:cstheme="majorBidi" w:eastAsiaTheme="majorEastAsia" w:hAnsiTheme="majorHAnsi"/>
      <w:i/>
      <w:iCs/>
      <w:color w:val="000000"/>
      <w:sz w:val="20"/>
      <w:szCs w:val="20"/>
    </w:rPr>
  </w:style>
  <w:style w:type="character" w:styleId="Style5" w:customStyle="1">
    <w:name w:val="Название Знак"/>
    <w:basedOn w:val="DefaultParagraphFont"/>
    <w:link w:val="Title"/>
    <w:uiPriority w:val="10"/>
    <w:qFormat/>
    <w:rsid w:val="00b500ca"/>
    <w:rPr>
      <w:rFonts w:ascii="Cambria" w:hAnsi="Cambria" w:eastAsia="" w:cs="" w:asciiTheme="majorHAnsi" w:cstheme="majorBidi" w:eastAsiaTheme="majorEastAsia" w:hAnsiTheme="majorHAnsi"/>
      <w:color w:val="1F497D" w:themeColor="text2"/>
      <w:spacing w:val="30"/>
      <w:kern w:val="2"/>
      <w:sz w:val="96"/>
      <w:szCs w:val="52"/>
    </w:rPr>
  </w:style>
  <w:style w:type="character" w:styleId="Style6" w:customStyle="1">
    <w:name w:val="Подзаголовок Знак"/>
    <w:basedOn w:val="DefaultParagraphFont"/>
    <w:link w:val="Subtitle"/>
    <w:uiPriority w:val="11"/>
    <w:qFormat/>
    <w:rsid w:val="00b500ca"/>
    <w:rPr>
      <w:rFonts w:eastAsia="" w:cs="" w:cstheme="majorBidi" w:eastAsiaTheme="majorEastAsia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b500ca"/>
    <w:rPr>
      <w:b w:val="false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b500ca"/>
    <w:rPr>
      <w:b/>
      <w:i/>
      <w:iCs/>
    </w:rPr>
  </w:style>
  <w:style w:type="character" w:styleId="Style7" w:customStyle="1">
    <w:name w:val="Без интервала Знак"/>
    <w:basedOn w:val="DefaultParagraphFont"/>
    <w:link w:val="NoSpacing"/>
    <w:uiPriority w:val="1"/>
    <w:qFormat/>
    <w:rsid w:val="00b500ca"/>
    <w:rPr/>
  </w:style>
  <w:style w:type="character" w:styleId="21" w:customStyle="1">
    <w:name w:val="Цитата 2 Знак"/>
    <w:basedOn w:val="DefaultParagraphFont"/>
    <w:link w:val="Quote"/>
    <w:uiPriority w:val="29"/>
    <w:qFormat/>
    <w:rsid w:val="00b500ca"/>
    <w:rPr>
      <w:rFonts w:eastAsia="" w:eastAsiaTheme="minorEastAsia"/>
      <w:b/>
      <w:i/>
      <w:iCs/>
      <w:color w:val="4F81BD" w:themeColor="accent1"/>
      <w:sz w:val="26"/>
      <w:lang w:bidi="hi-IN"/>
    </w:rPr>
  </w:style>
  <w:style w:type="character" w:styleId="Style8" w:customStyle="1">
    <w:name w:val="Выделенная цитата Знак"/>
    <w:basedOn w:val="DefaultParagraphFont"/>
    <w:link w:val="IntenseQuote"/>
    <w:uiPriority w:val="30"/>
    <w:qFormat/>
    <w:rsid w:val="00b500ca"/>
    <w:rPr>
      <w:rFonts w:ascii="Cambria" w:hAnsi="Cambria" w:eastAsia="" w:asciiTheme="majorHAnsi" w:eastAsiaTheme="minorEastAsia" w:hAnsiTheme="majorHAnsi"/>
      <w:bCs/>
      <w:iCs/>
      <w:color w:val="FFFFFF" w:themeColor="background1"/>
      <w:sz w:val="28"/>
      <w:shd w:fill="4F81BD" w:val="clear"/>
      <w:lang w:bidi="hi-IN"/>
    </w:rPr>
  </w:style>
  <w:style w:type="character" w:styleId="SubtleEmphasis">
    <w:name w:val="Subtle Emphasis"/>
    <w:basedOn w:val="DefaultParagraphFont"/>
    <w:uiPriority w:val="19"/>
    <w:qFormat/>
    <w:rsid w:val="00b500c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500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500c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500ca"/>
    <w:rPr>
      <w:b w:val="false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00ca"/>
    <w:rPr>
      <w:b/>
      <w:bCs/>
      <w:caps/>
      <w:color w:val="1F497D" w:themeColor="text2"/>
      <w:spacing w:val="1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b500ca"/>
    <w:pPr>
      <w:spacing w:lineRule="auto" w:line="240"/>
    </w:pPr>
    <w:rPr>
      <w:rFonts w:ascii="Cambria" w:hAnsi="Cambria" w:eastAsia=""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Style5"/>
    <w:uiPriority w:val="10"/>
    <w:qFormat/>
    <w:rsid w:val="00b500ca"/>
    <w:pPr>
      <w:spacing w:lineRule="auto" w:line="240" w:before="0" w:after="120"/>
      <w:contextualSpacing/>
    </w:pPr>
    <w:rPr>
      <w:rFonts w:ascii="Cambria" w:hAnsi="Cambria" w:eastAsia="" w:cs="" w:asciiTheme="majorHAnsi" w:cstheme="majorBidi" w:eastAsiaTheme="majorEastAsia" w:hAnsiTheme="majorHAnsi"/>
      <w:color w:val="1F497D" w:themeColor="text2"/>
      <w:spacing w:val="30"/>
      <w:kern w:val="2"/>
      <w:sz w:val="96"/>
      <w:szCs w:val="52"/>
    </w:rPr>
  </w:style>
  <w:style w:type="paragraph" w:styleId="Subtitle">
    <w:name w:val="Subtitle"/>
    <w:basedOn w:val="Normal"/>
    <w:next w:val="Normal"/>
    <w:link w:val="Style6"/>
    <w:uiPriority w:val="11"/>
    <w:qFormat/>
    <w:rsid w:val="00b500ca"/>
    <w:pPr/>
    <w:rPr>
      <w:rFonts w:eastAsia="" w:cs="" w:cstheme="majorBidi" w:eastAsiaTheme="majorEastAsia"/>
      <w:iCs/>
      <w:color w:val="1F497D" w:themeColor="text2"/>
      <w:sz w:val="40"/>
      <w:szCs w:val="24"/>
      <w:lang w:bidi="hi-IN"/>
    </w:rPr>
  </w:style>
  <w:style w:type="paragraph" w:styleId="NoSpacing">
    <w:name w:val="No Spacing"/>
    <w:link w:val="Style7"/>
    <w:uiPriority w:val="1"/>
    <w:qFormat/>
    <w:rsid w:val="00b500c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500ca"/>
    <w:pPr>
      <w:spacing w:lineRule="auto" w:line="240" w:before="0" w:after="180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21"/>
    <w:uiPriority w:val="29"/>
    <w:qFormat/>
    <w:rsid w:val="00b500ca"/>
    <w:pPr>
      <w:spacing w:lineRule="auto" w:line="360" w:before="0" w:after="0"/>
      <w:jc w:val="center"/>
    </w:pPr>
    <w:rPr>
      <w:rFonts w:eastAsia=""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Style8"/>
    <w:uiPriority w:val="30"/>
    <w:qFormat/>
    <w:rsid w:val="00b500ca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 w:themeFill="accent1"/>
      <w:spacing w:lineRule="auto" w:line="360" w:before="200" w:after="200"/>
      <w:ind w:left="259" w:right="259" w:hanging="0"/>
      <w:jc w:val="center"/>
    </w:pPr>
    <w:rPr>
      <w:rFonts w:ascii="Cambria" w:hAnsi="Cambria" w:eastAsia="" w:asciiTheme="majorHAnsi" w:eastAsiaTheme="minorEastAsia" w:hAnsiTheme="majorHAnsi"/>
      <w:bCs/>
      <w:iCs/>
      <w:color w:val="FFFFFF" w:themeColor="background1"/>
      <w:sz w:val="28"/>
      <w:lang w:bidi="hi-IN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b500ca"/>
    <w:pPr>
      <w:spacing w:lineRule="auto" w:line="264" w:before="480" w:after="0"/>
      <w:outlineLvl w:val="9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fa45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List 1 Accent 2"/>
    <w:basedOn w:val="a1"/>
    <w:uiPriority w:val="65"/>
    <w:rsid w:val="00fa4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5">
    <w:name w:val="Medium List 1 Accent 5"/>
    <w:basedOn w:val="a1"/>
    <w:uiPriority w:val="65"/>
    <w:rsid w:val="00fa45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1">
    <w:name w:val="Light Grid Accent 1"/>
    <w:basedOn w:val="a1"/>
    <w:uiPriority w:val="62"/>
    <w:rsid w:val="00fa453f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8F32-DD46-4000-A3FC-977E9483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LibreOffice/7.3.6.2$Linux_X86_64 LibreOffice_project/30$Build-2</Application>
  <AppVersion>15.0000</AppVersion>
  <Pages>2</Pages>
  <Words>77</Words>
  <Characters>637</Characters>
  <CharactersWithSpaces>678</CharactersWithSpaces>
  <Paragraphs>38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2022-07-12T03:48:00Z</dcterms:created>
  <dc:creator>User</dc:creator>
  <dc:description/>
  <dc:language>en-US</dc:language>
  <cp:lastModifiedBy>User</cp:lastModifiedBy>
  <dcterms:modified xsi:type="dcterms:W3CDTF">2022-08-24T10:18:00Z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